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89D8" w14:textId="77777777" w:rsidR="0070657B" w:rsidRPr="000E5235" w:rsidRDefault="0070657B" w:rsidP="0070657B">
      <w:pPr>
        <w:spacing w:line="360" w:lineRule="auto"/>
        <w:ind w:firstLine="708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45F778" w14:textId="77777777" w:rsidR="0070657B" w:rsidRPr="000E5235" w:rsidRDefault="0070657B" w:rsidP="0070657B">
      <w:pPr>
        <w:spacing w:line="360" w:lineRule="auto"/>
        <w:jc w:val="center"/>
        <w:rPr>
          <w:b/>
          <w:u w:val="single"/>
        </w:rPr>
      </w:pPr>
      <w:r w:rsidRPr="000E5235">
        <w:rPr>
          <w:b/>
          <w:u w:val="single"/>
        </w:rPr>
        <w:t>Informacja</w:t>
      </w:r>
    </w:p>
    <w:p w14:paraId="0B335B76" w14:textId="77777777" w:rsidR="0070657B" w:rsidRPr="000E5235" w:rsidRDefault="0070657B" w:rsidP="0070657B">
      <w:pPr>
        <w:spacing w:line="360" w:lineRule="auto"/>
        <w:jc w:val="center"/>
        <w:rPr>
          <w:b/>
          <w:u w:val="single"/>
        </w:rPr>
      </w:pPr>
      <w:r w:rsidRPr="000E5235">
        <w:rPr>
          <w:b/>
          <w:u w:val="single"/>
        </w:rPr>
        <w:t xml:space="preserve"> o sprawach </w:t>
      </w:r>
      <w:r>
        <w:rPr>
          <w:b/>
          <w:u w:val="single"/>
        </w:rPr>
        <w:t>ogólnogminnych w okresie między Sesjami Rady Gminy Kołobrzeg od 26.10.2022 roku do 24.11.2022 roku</w:t>
      </w:r>
    </w:p>
    <w:p w14:paraId="4C487F6E" w14:textId="77777777" w:rsidR="0070657B" w:rsidRPr="000E5235" w:rsidRDefault="0070657B" w:rsidP="0070657B">
      <w:pPr>
        <w:spacing w:line="360" w:lineRule="auto"/>
        <w:jc w:val="center"/>
        <w:rPr>
          <w:b/>
          <w:u w:val="single"/>
        </w:rPr>
      </w:pPr>
    </w:p>
    <w:p w14:paraId="144D7655" w14:textId="77777777" w:rsidR="0070657B" w:rsidRPr="000E5235" w:rsidRDefault="0070657B" w:rsidP="0070657B">
      <w:pPr>
        <w:numPr>
          <w:ilvl w:val="0"/>
          <w:numId w:val="1"/>
        </w:numPr>
        <w:rPr>
          <w:b/>
        </w:rPr>
      </w:pPr>
      <w:r w:rsidRPr="000E5235">
        <w:rPr>
          <w:b/>
        </w:rPr>
        <w:t>Sprzedaż mienia gminnego</w:t>
      </w:r>
    </w:p>
    <w:p w14:paraId="7AC14669" w14:textId="77777777" w:rsidR="0070657B" w:rsidRDefault="0070657B" w:rsidP="0070657B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63B71870" w14:textId="77777777" w:rsidR="0070657B" w:rsidRDefault="0070657B" w:rsidP="0070657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okresie sprawozdawczym  nie nastąpiła sprzedaż mienia gminnego:</w:t>
      </w:r>
    </w:p>
    <w:p w14:paraId="023168EB" w14:textId="77777777" w:rsidR="0070657B" w:rsidRPr="00A33436" w:rsidRDefault="0070657B" w:rsidP="0070657B">
      <w:pPr>
        <w:ind w:left="360"/>
      </w:pPr>
    </w:p>
    <w:p w14:paraId="3C92A5E3" w14:textId="77777777" w:rsidR="0070657B" w:rsidRDefault="0070657B" w:rsidP="0070657B">
      <w:pPr>
        <w:numPr>
          <w:ilvl w:val="0"/>
          <w:numId w:val="1"/>
        </w:numPr>
        <w:rPr>
          <w:b/>
        </w:rPr>
      </w:pPr>
      <w:r w:rsidRPr="000E5235">
        <w:rPr>
          <w:b/>
        </w:rPr>
        <w:t>Rozstrzygnięcia przetargów na roboty i usługi</w:t>
      </w:r>
    </w:p>
    <w:p w14:paraId="60F2B6E1" w14:textId="77777777" w:rsidR="0070657B" w:rsidRPr="00794885" w:rsidRDefault="0070657B" w:rsidP="0070657B">
      <w:pPr>
        <w:spacing w:line="360" w:lineRule="auto"/>
        <w:jc w:val="both"/>
      </w:pPr>
    </w:p>
    <w:p w14:paraId="5A5EB62B" w14:textId="77777777" w:rsidR="0070657B" w:rsidRPr="00794885" w:rsidRDefault="0070657B" w:rsidP="0070657B">
      <w:pPr>
        <w:spacing w:line="360" w:lineRule="auto"/>
        <w:jc w:val="both"/>
      </w:pPr>
      <w:r w:rsidRPr="00794885">
        <w:t>1.  Trwa realizacja inwestycji:</w:t>
      </w:r>
    </w:p>
    <w:p w14:paraId="7E7F870E" w14:textId="77777777" w:rsidR="0070657B" w:rsidRPr="00794885" w:rsidRDefault="0070657B" w:rsidP="0070657B">
      <w:pPr>
        <w:spacing w:line="360" w:lineRule="auto"/>
        <w:jc w:val="both"/>
      </w:pPr>
      <w:r w:rsidRPr="00794885">
        <w:t>- przebudowa ul. Wakacyjnej w Zieleniewie (inwestycja zmierza ku końcowi)</w:t>
      </w:r>
      <w:r>
        <w:t>,</w:t>
      </w:r>
    </w:p>
    <w:p w14:paraId="7D6D1274" w14:textId="77777777" w:rsidR="0070657B" w:rsidRPr="00794885" w:rsidRDefault="0070657B" w:rsidP="0070657B">
      <w:pPr>
        <w:spacing w:line="360" w:lineRule="auto"/>
        <w:jc w:val="both"/>
      </w:pPr>
      <w:r w:rsidRPr="00794885">
        <w:t xml:space="preserve">- przebudowa ul. Żeglarskiej w  Dźwirzynie </w:t>
      </w:r>
      <w:r>
        <w:t>,</w:t>
      </w:r>
    </w:p>
    <w:p w14:paraId="5C69DB68" w14:textId="77777777" w:rsidR="0070657B" w:rsidRPr="00794885" w:rsidRDefault="0070657B" w:rsidP="0070657B">
      <w:pPr>
        <w:spacing w:line="360" w:lineRule="auto"/>
        <w:jc w:val="both"/>
      </w:pPr>
      <w:r w:rsidRPr="00794885">
        <w:t>-  przebudowa drogi powiatowej w Drzonowie</w:t>
      </w:r>
      <w:r>
        <w:t>,</w:t>
      </w:r>
    </w:p>
    <w:p w14:paraId="64131AF1" w14:textId="77777777" w:rsidR="0070657B" w:rsidRPr="00794885" w:rsidRDefault="0070657B" w:rsidP="0070657B">
      <w:pPr>
        <w:spacing w:line="360" w:lineRule="auto"/>
        <w:jc w:val="both"/>
      </w:pPr>
      <w:r w:rsidRPr="00794885">
        <w:t>- rozbudowa ul. Kasztanowej w Budzistowie oraz budowa drogi gminnej od skrzyżowania z ul. Topolową w kierunku CH Karuzela w Budzistowie</w:t>
      </w:r>
      <w:r>
        <w:t>,</w:t>
      </w:r>
    </w:p>
    <w:p w14:paraId="4BFD7A8C" w14:textId="77777777" w:rsidR="0070657B" w:rsidRPr="00794885" w:rsidRDefault="0070657B" w:rsidP="0070657B">
      <w:pPr>
        <w:spacing w:line="360" w:lineRule="auto"/>
        <w:jc w:val="both"/>
      </w:pPr>
      <w:r w:rsidRPr="00794885">
        <w:t xml:space="preserve">- budowa drogi gminnej w Karcinie (za kościołem) </w:t>
      </w:r>
      <w:r>
        <w:t>,</w:t>
      </w:r>
    </w:p>
    <w:p w14:paraId="56533562" w14:textId="77777777" w:rsidR="0070657B" w:rsidRPr="00794885" w:rsidRDefault="0070657B" w:rsidP="0070657B">
      <w:pPr>
        <w:spacing w:line="360" w:lineRule="auto"/>
        <w:jc w:val="both"/>
      </w:pPr>
      <w:r w:rsidRPr="00794885">
        <w:t>- zagospodarowanie terenu w Zieleniewie poprzez budowę street workout, czyli urządzeń sprawnościowych</w:t>
      </w:r>
      <w:r>
        <w:t>,</w:t>
      </w:r>
    </w:p>
    <w:p w14:paraId="5133D95A" w14:textId="77777777" w:rsidR="0070657B" w:rsidRPr="00794885" w:rsidRDefault="0070657B" w:rsidP="0070657B">
      <w:pPr>
        <w:spacing w:line="360" w:lineRule="auto"/>
        <w:jc w:val="both"/>
      </w:pPr>
      <w:r w:rsidRPr="00794885">
        <w:t>- zadanie polegające na wyposażeniu obiektów gminnych w instalacje OZE –pompy ciepła i panele fotowoltaiczne</w:t>
      </w:r>
      <w:r>
        <w:t>.</w:t>
      </w:r>
    </w:p>
    <w:p w14:paraId="4D2628FC" w14:textId="77777777" w:rsidR="0070657B" w:rsidRPr="00794885" w:rsidRDefault="0070657B" w:rsidP="0070657B">
      <w:pPr>
        <w:spacing w:line="360" w:lineRule="auto"/>
        <w:jc w:val="both"/>
      </w:pPr>
      <w:r w:rsidRPr="00794885">
        <w:t xml:space="preserve">2. </w:t>
      </w:r>
      <w:r>
        <w:t>Z</w:t>
      </w:r>
      <w:r w:rsidRPr="00794885">
        <w:t>akończono realizację następujących inwestycji:</w:t>
      </w:r>
    </w:p>
    <w:p w14:paraId="4BFF3CD7" w14:textId="77777777" w:rsidR="0070657B" w:rsidRPr="00794885" w:rsidRDefault="0070657B" w:rsidP="0070657B">
      <w:pPr>
        <w:spacing w:line="360" w:lineRule="auto"/>
        <w:jc w:val="both"/>
      </w:pPr>
      <w:r w:rsidRPr="00794885">
        <w:t>- budowa drogi dojazdowej do gruntów roln</w:t>
      </w:r>
      <w:r>
        <w:t>ych na odcinku Karcino-Bieczyno,</w:t>
      </w:r>
    </w:p>
    <w:p w14:paraId="19CDD029" w14:textId="77777777" w:rsidR="0070657B" w:rsidRPr="00794885" w:rsidRDefault="0070657B" w:rsidP="0070657B">
      <w:pPr>
        <w:spacing w:line="360" w:lineRule="auto"/>
        <w:jc w:val="both"/>
      </w:pPr>
      <w:r w:rsidRPr="00794885">
        <w:t>- dostawa wiat przystankowych. Wiaty zostały wymienione w miejscowościach Stary Borek i Budzistowo</w:t>
      </w:r>
      <w:r>
        <w:t>,</w:t>
      </w:r>
    </w:p>
    <w:p w14:paraId="07B77663" w14:textId="77777777" w:rsidR="0070657B" w:rsidRPr="00794885" w:rsidRDefault="0070657B" w:rsidP="0070657B">
      <w:pPr>
        <w:spacing w:line="360" w:lineRule="auto"/>
        <w:jc w:val="both"/>
      </w:pPr>
      <w:r w:rsidRPr="00794885">
        <w:t>- dostawa i montaż 2 szt. lamp oświetlenia punktowego w ramach projektu grant sołecki. Oświetlenie punktowe zostało zamontowane na drogach gm</w:t>
      </w:r>
      <w:r>
        <w:t>innych w miejscowości Bogucino.</w:t>
      </w:r>
    </w:p>
    <w:p w14:paraId="24455E00" w14:textId="77777777" w:rsidR="0070657B" w:rsidRPr="00794885" w:rsidRDefault="0070657B" w:rsidP="0070657B">
      <w:pPr>
        <w:spacing w:line="360" w:lineRule="auto"/>
        <w:jc w:val="both"/>
      </w:pPr>
      <w:r w:rsidRPr="00794885">
        <w:t>3. Trwają  prace projektowe dla następujących odcinków dróg gminnych:</w:t>
      </w:r>
    </w:p>
    <w:p w14:paraId="1433FC05" w14:textId="77777777" w:rsidR="0070657B" w:rsidRPr="00794885" w:rsidRDefault="0070657B" w:rsidP="0070657B">
      <w:pPr>
        <w:spacing w:line="360" w:lineRule="auto"/>
        <w:jc w:val="both"/>
      </w:pPr>
      <w:r w:rsidRPr="00794885">
        <w:t>- ul. Sportowa  w Dźwirzynie</w:t>
      </w:r>
      <w:r>
        <w:t>,</w:t>
      </w:r>
    </w:p>
    <w:p w14:paraId="29581360" w14:textId="77777777" w:rsidR="0070657B" w:rsidRPr="00794885" w:rsidRDefault="0070657B" w:rsidP="0070657B">
      <w:pPr>
        <w:spacing w:line="360" w:lineRule="auto"/>
        <w:jc w:val="both"/>
      </w:pPr>
      <w:r w:rsidRPr="00794885">
        <w:t>- ul. Jantarowa w Zieleniewie</w:t>
      </w:r>
      <w:r>
        <w:t>,</w:t>
      </w:r>
    </w:p>
    <w:p w14:paraId="32EC0F42" w14:textId="77777777" w:rsidR="0070657B" w:rsidRPr="00794885" w:rsidRDefault="0070657B" w:rsidP="0070657B">
      <w:pPr>
        <w:spacing w:line="360" w:lineRule="auto"/>
        <w:jc w:val="both"/>
      </w:pPr>
      <w:r w:rsidRPr="00794885">
        <w:t>- ul. Spokojna w Grzybowie</w:t>
      </w:r>
      <w:r>
        <w:t>,</w:t>
      </w:r>
    </w:p>
    <w:p w14:paraId="25123876" w14:textId="77777777" w:rsidR="0070657B" w:rsidRPr="00794885" w:rsidRDefault="0070657B" w:rsidP="0070657B">
      <w:pPr>
        <w:spacing w:line="360" w:lineRule="auto"/>
        <w:jc w:val="both"/>
      </w:pPr>
      <w:r w:rsidRPr="00794885">
        <w:t>- ul. Storczykowej w Zieleniewie</w:t>
      </w:r>
      <w:r>
        <w:t>,</w:t>
      </w:r>
    </w:p>
    <w:p w14:paraId="470CC668" w14:textId="77777777" w:rsidR="0070657B" w:rsidRPr="00794885" w:rsidRDefault="0070657B" w:rsidP="0070657B">
      <w:pPr>
        <w:spacing w:line="360" w:lineRule="auto"/>
        <w:jc w:val="both"/>
      </w:pPr>
      <w:r w:rsidRPr="00794885">
        <w:t>- drogi gminnej w Stramnicy (dz. 172)</w:t>
      </w:r>
      <w:r>
        <w:t>,</w:t>
      </w:r>
    </w:p>
    <w:p w14:paraId="50245ED2" w14:textId="77777777" w:rsidR="0070657B" w:rsidRPr="00794885" w:rsidRDefault="0070657B" w:rsidP="0070657B">
      <w:pPr>
        <w:spacing w:line="360" w:lineRule="auto"/>
        <w:jc w:val="both"/>
      </w:pPr>
      <w:r w:rsidRPr="00794885">
        <w:lastRenderedPageBreak/>
        <w:t xml:space="preserve">- drogi gminnej w Dźwirzynie – dz. 234/99, 234/28, 234/17, 234/27 </w:t>
      </w:r>
      <w:r>
        <w:t>,</w:t>
      </w:r>
    </w:p>
    <w:p w14:paraId="1E566C5E" w14:textId="77777777" w:rsidR="0070657B" w:rsidRPr="00794885" w:rsidRDefault="0070657B" w:rsidP="0070657B">
      <w:pPr>
        <w:spacing w:line="360" w:lineRule="auto"/>
        <w:ind w:firstLine="360"/>
        <w:jc w:val="both"/>
      </w:pPr>
      <w:r w:rsidRPr="00794885">
        <w:t>- ul. Kwiatów Polskich w Zieleniewie</w:t>
      </w:r>
      <w:r>
        <w:t>,</w:t>
      </w:r>
    </w:p>
    <w:p w14:paraId="74880FF6" w14:textId="77777777" w:rsidR="0070657B" w:rsidRPr="00794885" w:rsidRDefault="0070657B" w:rsidP="0070657B">
      <w:pPr>
        <w:spacing w:line="360" w:lineRule="auto"/>
        <w:ind w:firstLine="360"/>
        <w:jc w:val="both"/>
      </w:pPr>
      <w:r w:rsidRPr="00794885">
        <w:t xml:space="preserve">- budowy drogi gminnej w kierunku CH Karuzela – II etap </w:t>
      </w:r>
      <w:r>
        <w:t>,</w:t>
      </w:r>
      <w:r w:rsidRPr="00794885">
        <w:t xml:space="preserve"> </w:t>
      </w:r>
    </w:p>
    <w:p w14:paraId="22D94AF4" w14:textId="77777777" w:rsidR="0070657B" w:rsidRPr="00794885" w:rsidRDefault="0070657B" w:rsidP="0070657B">
      <w:pPr>
        <w:spacing w:line="360" w:lineRule="auto"/>
        <w:ind w:firstLine="360"/>
        <w:jc w:val="both"/>
      </w:pPr>
      <w:r w:rsidRPr="00794885">
        <w:t xml:space="preserve">- budowy drogi rowerowej wzdłuż ul. Truskawkowej w Korzystnie.    </w:t>
      </w:r>
    </w:p>
    <w:p w14:paraId="051D2C6A" w14:textId="77777777" w:rsidR="0070657B" w:rsidRPr="00794885" w:rsidRDefault="0070657B" w:rsidP="0070657B">
      <w:pPr>
        <w:spacing w:line="360" w:lineRule="auto"/>
        <w:ind w:firstLine="360"/>
        <w:jc w:val="both"/>
      </w:pPr>
      <w:r w:rsidRPr="00794885">
        <w:t xml:space="preserve">4. Trwa realizacja dokumentacji projektowej budowy magistrali deszczowej w miejscowości Zieleniewo.  Urządzenie to, zgodnie z zapisami miejscowego planu zagospodarowanie przestrzennego jest niezbędne dla poprawnego funkcjonowania terenów przyległych do ul. Kwiatów  Polskich  i Malinowej. Bez magistrali deszczowej nie ma możliwości dokonywania podziałów nieruchomości.  </w:t>
      </w:r>
    </w:p>
    <w:p w14:paraId="4B3D93B5" w14:textId="77777777" w:rsidR="0070657B" w:rsidRPr="00794885" w:rsidRDefault="0070657B" w:rsidP="0070657B">
      <w:pPr>
        <w:spacing w:line="360" w:lineRule="auto"/>
        <w:ind w:left="426"/>
        <w:jc w:val="both"/>
      </w:pPr>
      <w:r w:rsidRPr="00794885">
        <w:t>5.  Trwają prace projektowe budowy oświetlenia drogowego w następujących lokalizacjach:</w:t>
      </w:r>
    </w:p>
    <w:p w14:paraId="14585F3F" w14:textId="77777777" w:rsidR="0070657B" w:rsidRPr="00794885" w:rsidRDefault="0070657B" w:rsidP="0070657B">
      <w:pPr>
        <w:spacing w:line="360" w:lineRule="auto"/>
        <w:ind w:left="426"/>
        <w:jc w:val="both"/>
      </w:pPr>
      <w:r w:rsidRPr="00794885">
        <w:t>- ul. Brzozowa w Grzybowie</w:t>
      </w:r>
      <w:r>
        <w:t>,</w:t>
      </w:r>
      <w:r w:rsidRPr="00794885">
        <w:t xml:space="preserve"> </w:t>
      </w:r>
    </w:p>
    <w:p w14:paraId="1D4ABB39" w14:textId="77777777" w:rsidR="0070657B" w:rsidRPr="00794885" w:rsidRDefault="0070657B" w:rsidP="0070657B">
      <w:pPr>
        <w:spacing w:line="360" w:lineRule="auto"/>
        <w:ind w:left="426"/>
        <w:jc w:val="both"/>
      </w:pPr>
      <w:r w:rsidRPr="00794885">
        <w:t>- ul. Bursztynowej, Lazurowej, Koralowej i Błękitnej w Grzybowie</w:t>
      </w:r>
      <w:r>
        <w:t>,</w:t>
      </w:r>
    </w:p>
    <w:p w14:paraId="56FD2A2F" w14:textId="77777777" w:rsidR="0070657B" w:rsidRPr="00794885" w:rsidRDefault="0070657B" w:rsidP="0070657B">
      <w:pPr>
        <w:spacing w:line="360" w:lineRule="auto"/>
        <w:ind w:left="426"/>
        <w:jc w:val="both"/>
      </w:pPr>
      <w:r w:rsidRPr="00794885">
        <w:t>- ul. Jesiennej w Grzybowie</w:t>
      </w:r>
      <w:r>
        <w:t>,</w:t>
      </w:r>
      <w:r w:rsidRPr="00794885">
        <w:t xml:space="preserve"> </w:t>
      </w:r>
    </w:p>
    <w:p w14:paraId="49483AEB" w14:textId="77777777" w:rsidR="0070657B" w:rsidRPr="00794885" w:rsidRDefault="0070657B" w:rsidP="0070657B">
      <w:pPr>
        <w:spacing w:line="360" w:lineRule="auto"/>
        <w:ind w:left="426"/>
        <w:jc w:val="both"/>
      </w:pPr>
      <w:r w:rsidRPr="00794885">
        <w:t xml:space="preserve">6. Trwa realizacja dokumentacji projektowej budowy toalety przy zejściu na plażę z ul. Sportowej w Dźwirzynie. W tej lokalizacji funkcjonuje toaleta, której standardy odbiegają od oczekiwań turystów.  Istniejąca toaleta zostanie rozebrania, w jej miejsce powstanie toaleta modułowa w kształcie jak istniejąca przy parkingu w Grzybowie czy przy zejściu na plażę z ul. Jachtowej w Dźwirzynie. </w:t>
      </w:r>
    </w:p>
    <w:p w14:paraId="73092E26" w14:textId="77777777" w:rsidR="0070657B" w:rsidRDefault="0070657B" w:rsidP="0070657B">
      <w:pPr>
        <w:ind w:left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423C4D68" w14:textId="77777777" w:rsidR="0070657B" w:rsidRPr="00F4666A" w:rsidRDefault="0070657B" w:rsidP="0070657B">
      <w:pPr>
        <w:jc w:val="center"/>
        <w:rPr>
          <w:b/>
        </w:rPr>
      </w:pPr>
    </w:p>
    <w:p w14:paraId="1E727450" w14:textId="77777777" w:rsidR="0070657B" w:rsidRPr="00F542D7" w:rsidRDefault="0070657B" w:rsidP="0070657B">
      <w:pPr>
        <w:pStyle w:val="Akapitzlist"/>
        <w:numPr>
          <w:ilvl w:val="0"/>
          <w:numId w:val="1"/>
        </w:numPr>
        <w:jc w:val="both"/>
        <w:rPr>
          <w:b/>
        </w:rPr>
      </w:pPr>
      <w:r w:rsidRPr="00F542D7">
        <w:rPr>
          <w:b/>
        </w:rPr>
        <w:t>Informacja z Uchwał Rady Gminy Kołobrzeg podjętych na Sesji</w:t>
      </w:r>
    </w:p>
    <w:p w14:paraId="27E4D943" w14:textId="77777777" w:rsidR="0070657B" w:rsidRDefault="0070657B" w:rsidP="0070657B">
      <w:pPr>
        <w:pStyle w:val="Akapitzlist"/>
        <w:ind w:left="1080"/>
        <w:jc w:val="both"/>
        <w:rPr>
          <w:b/>
        </w:rPr>
      </w:pPr>
    </w:p>
    <w:p w14:paraId="116F9BA9" w14:textId="77777777" w:rsidR="0070657B" w:rsidRDefault="0070657B" w:rsidP="0070657B">
      <w:pPr>
        <w:spacing w:line="360" w:lineRule="auto"/>
      </w:pPr>
      <w:r w:rsidRPr="009E7280">
        <w:t>Na ostatniej sesji</w:t>
      </w:r>
      <w:r>
        <w:t xml:space="preserve"> odbyły się dwie sesje w dniu 26 października oraz nadzwyczajna sesja w dniu 18 listopada br.  Z</w:t>
      </w:r>
      <w:r w:rsidRPr="009E7280">
        <w:t xml:space="preserve">ostały podjęte </w:t>
      </w:r>
      <w:r>
        <w:t xml:space="preserve"> następujące </w:t>
      </w:r>
      <w:r w:rsidRPr="009E7280">
        <w:t>uchwały w sprawie:</w:t>
      </w:r>
    </w:p>
    <w:p w14:paraId="01B35E57" w14:textId="77777777" w:rsidR="0070657B" w:rsidRPr="002543F7" w:rsidRDefault="0070657B" w:rsidP="0070657B">
      <w:pPr>
        <w:pStyle w:val="Akapitzlist"/>
        <w:spacing w:line="360" w:lineRule="auto"/>
        <w:ind w:left="0"/>
        <w:jc w:val="both"/>
      </w:pPr>
      <w:r w:rsidRPr="002543F7">
        <w:t xml:space="preserve">1) w sprawie zmian w budżecie gminy na 2022 rok </w:t>
      </w:r>
    </w:p>
    <w:p w14:paraId="5936EF12" w14:textId="77777777" w:rsidR="0070657B" w:rsidRPr="002543F7" w:rsidRDefault="0070657B" w:rsidP="0070657B">
      <w:pPr>
        <w:pStyle w:val="Akapitzlist"/>
        <w:spacing w:line="360" w:lineRule="auto"/>
        <w:ind w:left="0"/>
        <w:jc w:val="both"/>
      </w:pPr>
      <w:r w:rsidRPr="002543F7">
        <w:t xml:space="preserve">2) zmiany uchwały w sprawie uchwalenia wieloletniej prognozy finansowej Gminy Kołobrzeg na lata 2022 – 2031 </w:t>
      </w:r>
    </w:p>
    <w:p w14:paraId="2B7E599D" w14:textId="77777777" w:rsidR="0070657B" w:rsidRPr="002543F7" w:rsidRDefault="0070657B" w:rsidP="0070657B">
      <w:pPr>
        <w:pStyle w:val="Akapitzlist"/>
        <w:spacing w:line="360" w:lineRule="auto"/>
        <w:ind w:left="0"/>
        <w:jc w:val="both"/>
      </w:pPr>
      <w:r w:rsidRPr="002543F7">
        <w:t xml:space="preserve">3) określenia wysokości stawek podatku od nieruchomości </w:t>
      </w:r>
    </w:p>
    <w:p w14:paraId="29409EDF" w14:textId="77777777" w:rsidR="0070657B" w:rsidRPr="002543F7" w:rsidRDefault="0070657B" w:rsidP="0070657B">
      <w:pPr>
        <w:spacing w:line="360" w:lineRule="auto"/>
        <w:jc w:val="both"/>
        <w:rPr>
          <w:b/>
          <w:bCs/>
        </w:rPr>
      </w:pPr>
      <w:r w:rsidRPr="002543F7">
        <w:t xml:space="preserve">4) </w:t>
      </w:r>
      <w:r w:rsidRPr="002543F7">
        <w:rPr>
          <w:bCs/>
        </w:rPr>
        <w:t xml:space="preserve">rozpatrzenia ponownie uchwalonego wniosku sołectwa Bogucino o przyznania środków z funduszu sołeckiego na rok budżetowy </w:t>
      </w:r>
      <w:r w:rsidRPr="002543F7">
        <w:t>2023 r</w:t>
      </w:r>
      <w:r w:rsidRPr="002543F7">
        <w:rPr>
          <w:bCs/>
        </w:rPr>
        <w:t xml:space="preserve">. </w:t>
      </w:r>
    </w:p>
    <w:p w14:paraId="2F1BABC0" w14:textId="77777777" w:rsidR="0070657B" w:rsidRPr="002543F7" w:rsidRDefault="0070657B" w:rsidP="0070657B">
      <w:pPr>
        <w:spacing w:line="360" w:lineRule="auto"/>
        <w:jc w:val="both"/>
        <w:rPr>
          <w:b/>
          <w:bCs/>
        </w:rPr>
      </w:pPr>
      <w:r w:rsidRPr="002543F7">
        <w:t>5)</w:t>
      </w:r>
      <w:r w:rsidRPr="002543F7">
        <w:rPr>
          <w:b/>
          <w:bCs/>
        </w:rPr>
        <w:t xml:space="preserve"> </w:t>
      </w:r>
      <w:r w:rsidRPr="002543F7">
        <w:rPr>
          <w:bCs/>
        </w:rPr>
        <w:t xml:space="preserve">rozpatrzenia podtrzymanego przez sołtysa wniosku sołectwa Dźwirzyno o przyznanie środków z funduszu sołeckiego na rok budżetowy </w:t>
      </w:r>
      <w:r w:rsidRPr="002543F7">
        <w:t>2023 r.</w:t>
      </w:r>
      <w:r w:rsidRPr="002543F7">
        <w:rPr>
          <w:bCs/>
        </w:rPr>
        <w:t xml:space="preserve"> </w:t>
      </w:r>
    </w:p>
    <w:p w14:paraId="5398BD50" w14:textId="77777777" w:rsidR="0070657B" w:rsidRPr="002543F7" w:rsidRDefault="0070657B" w:rsidP="0070657B">
      <w:pPr>
        <w:spacing w:line="360" w:lineRule="auto"/>
        <w:jc w:val="both"/>
        <w:rPr>
          <w:b/>
          <w:bCs/>
        </w:rPr>
      </w:pPr>
      <w:r w:rsidRPr="002543F7">
        <w:t>6)</w:t>
      </w:r>
      <w:r w:rsidRPr="002543F7">
        <w:rPr>
          <w:b/>
          <w:bCs/>
        </w:rPr>
        <w:t xml:space="preserve"> </w:t>
      </w:r>
      <w:r w:rsidRPr="002543F7">
        <w:rPr>
          <w:bCs/>
        </w:rPr>
        <w:t xml:space="preserve">rozpatrzenia podtrzymanego przez sołtysa wniosku sołectwa Dźwirzyno o przyznanie środków z funduszu sołeckiego na rok budżetowy </w:t>
      </w:r>
      <w:r w:rsidRPr="002543F7">
        <w:t>2023 r</w:t>
      </w:r>
      <w:r w:rsidRPr="002543F7">
        <w:rPr>
          <w:b/>
          <w:bCs/>
        </w:rPr>
        <w:t xml:space="preserve">. </w:t>
      </w:r>
    </w:p>
    <w:p w14:paraId="25A39ABA" w14:textId="77777777" w:rsidR="0070657B" w:rsidRPr="002543F7" w:rsidRDefault="0070657B" w:rsidP="0070657B">
      <w:pPr>
        <w:pStyle w:val="Akapitzlist"/>
        <w:spacing w:line="360" w:lineRule="auto"/>
        <w:ind w:left="0"/>
        <w:jc w:val="both"/>
      </w:pPr>
      <w:r w:rsidRPr="002543F7">
        <w:lastRenderedPageBreak/>
        <w:t xml:space="preserve">7) nadania nazwy drodze wewnętrznej położonej w obrębie ewidencyjnym Zieleniewo </w:t>
      </w:r>
    </w:p>
    <w:p w14:paraId="1073A44B" w14:textId="77777777" w:rsidR="0070657B" w:rsidRPr="002543F7" w:rsidRDefault="0070657B" w:rsidP="0070657B">
      <w:pPr>
        <w:pStyle w:val="Akapitzlist"/>
        <w:spacing w:line="360" w:lineRule="auto"/>
        <w:ind w:left="0"/>
        <w:jc w:val="both"/>
      </w:pPr>
      <w:r w:rsidRPr="002543F7">
        <w:t xml:space="preserve">8) zbycia części nieruchomości gruntowych ( ob. ew. Sarbia)  </w:t>
      </w:r>
    </w:p>
    <w:p w14:paraId="3F72991A" w14:textId="77777777" w:rsidR="0070657B" w:rsidRPr="002543F7" w:rsidRDefault="0070657B" w:rsidP="0070657B">
      <w:pPr>
        <w:pStyle w:val="Akapitzlist"/>
        <w:spacing w:line="360" w:lineRule="auto"/>
        <w:ind w:left="0"/>
        <w:jc w:val="both"/>
      </w:pPr>
      <w:r w:rsidRPr="002543F7">
        <w:t xml:space="preserve">9) zbycia części nieruchomości gruntowych ( ob. ew. Stary Borek) </w:t>
      </w:r>
    </w:p>
    <w:p w14:paraId="2A685BB4" w14:textId="77777777" w:rsidR="0070657B" w:rsidRPr="002543F7" w:rsidRDefault="0070657B" w:rsidP="0070657B">
      <w:pPr>
        <w:spacing w:line="360" w:lineRule="auto"/>
        <w:jc w:val="both"/>
        <w:rPr>
          <w:bCs/>
        </w:rPr>
      </w:pPr>
      <w:r w:rsidRPr="002543F7">
        <w:t xml:space="preserve">10) </w:t>
      </w:r>
      <w:r w:rsidRPr="002543F7">
        <w:rPr>
          <w:bCs/>
        </w:rPr>
        <w:t xml:space="preserve">nieodpłatnego nabycia nieruchomości gruntowej ( ob. ew. Grzybowo)                   </w:t>
      </w:r>
    </w:p>
    <w:p w14:paraId="0092D964" w14:textId="77777777" w:rsidR="0070657B" w:rsidRPr="002543F7" w:rsidRDefault="0070657B" w:rsidP="0070657B">
      <w:pPr>
        <w:spacing w:line="360" w:lineRule="auto"/>
        <w:jc w:val="both"/>
        <w:rPr>
          <w:bCs/>
        </w:rPr>
      </w:pPr>
      <w:r w:rsidRPr="002543F7">
        <w:rPr>
          <w:bCs/>
        </w:rPr>
        <w:t xml:space="preserve">11) określenia trybu i sposobu powoływania i odwoływania członków zespołu interdyscyplinarnego oraz szczegółowych warunków jego funkcjonowania                      </w:t>
      </w:r>
    </w:p>
    <w:p w14:paraId="1CAA925E" w14:textId="77777777" w:rsidR="0070657B" w:rsidRPr="002543F7" w:rsidRDefault="0070657B" w:rsidP="0070657B">
      <w:pPr>
        <w:spacing w:line="360" w:lineRule="auto"/>
        <w:jc w:val="both"/>
      </w:pPr>
      <w:r w:rsidRPr="002543F7">
        <w:rPr>
          <w:bCs/>
        </w:rPr>
        <w:t xml:space="preserve">12) </w:t>
      </w:r>
      <w:r w:rsidRPr="002543F7">
        <w:t xml:space="preserve">przyjęcia Programu współpracy Gminy Kołobrzeg </w:t>
      </w:r>
      <w:r w:rsidRPr="002543F7">
        <w:rPr>
          <w:rStyle w:val="Pogrubienie"/>
          <w:b w:val="0"/>
        </w:rPr>
        <w:t>z organizacjami pozarządowymi oraz podmiotami, o których mowa w art. 3 ust. 3 ustawy o działalności pożytku publicznego i o wolontariacie</w:t>
      </w:r>
      <w:r w:rsidRPr="002543F7">
        <w:t xml:space="preserve"> na rok 2023 nr druku 419,</w:t>
      </w:r>
    </w:p>
    <w:p w14:paraId="56BDED1A" w14:textId="77777777" w:rsidR="0070657B" w:rsidRPr="002543F7" w:rsidRDefault="0070657B" w:rsidP="0070657B">
      <w:pPr>
        <w:spacing w:line="360" w:lineRule="auto"/>
      </w:pPr>
      <w:r w:rsidRPr="002543F7">
        <w:t>13) zmiany Statutu Gminnego Ośrodka Pomocy Społecznej w Kołobrzegu</w:t>
      </w:r>
      <w:r>
        <w:t>.</w:t>
      </w:r>
      <w:r w:rsidRPr="002543F7">
        <w:t xml:space="preserve">              </w:t>
      </w:r>
    </w:p>
    <w:p w14:paraId="4F3DD254" w14:textId="77777777" w:rsidR="0070657B" w:rsidRDefault="0070657B" w:rsidP="0070657B">
      <w:pPr>
        <w:spacing w:line="360" w:lineRule="auto"/>
        <w:jc w:val="both"/>
        <w:rPr>
          <w:rStyle w:val="markedcontent"/>
          <w:rFonts w:eastAsiaTheme="majorEastAsia"/>
        </w:rPr>
      </w:pPr>
    </w:p>
    <w:p w14:paraId="11BAB470" w14:textId="77777777" w:rsidR="0070657B" w:rsidRDefault="0070657B" w:rsidP="0070657B">
      <w:pPr>
        <w:spacing w:line="360" w:lineRule="auto"/>
        <w:jc w:val="both"/>
        <w:rPr>
          <w:rStyle w:val="markedcontent"/>
          <w:rFonts w:eastAsiaTheme="majorEastAsia"/>
        </w:rPr>
      </w:pPr>
      <w:r>
        <w:rPr>
          <w:rStyle w:val="markedcontent"/>
          <w:rFonts w:eastAsiaTheme="majorEastAsia"/>
        </w:rPr>
        <w:t xml:space="preserve">Uchwały podlegały opiniowaniu przez organy nadzoru. </w:t>
      </w:r>
    </w:p>
    <w:p w14:paraId="42A8F0F3" w14:textId="77777777" w:rsidR="0070657B" w:rsidRDefault="0070657B" w:rsidP="0070657B">
      <w:pPr>
        <w:ind w:left="360"/>
        <w:rPr>
          <w:b/>
        </w:rPr>
      </w:pPr>
    </w:p>
    <w:p w14:paraId="66305FF5" w14:textId="77777777" w:rsidR="0070657B" w:rsidRDefault="0070657B" w:rsidP="0070657B">
      <w:pPr>
        <w:spacing w:line="360" w:lineRule="auto"/>
        <w:jc w:val="both"/>
      </w:pPr>
      <w:r>
        <w:t xml:space="preserve">W okresie sprawozdawczym Zastępca Wójta Gminy odbywała spotkania z kierownictwem i pracownikami Urzędu Gminy . Reprezentowała i promowała gminę na spotkaniach poza urzędem gminy. </w:t>
      </w:r>
    </w:p>
    <w:p w14:paraId="68DE375B" w14:textId="77777777" w:rsidR="0070657B" w:rsidRDefault="0070657B" w:rsidP="0070657B">
      <w:pPr>
        <w:spacing w:line="360" w:lineRule="auto"/>
        <w:jc w:val="both"/>
      </w:pPr>
      <w:r>
        <w:t>Fotogaleria znajduje się na stronie internetowej Urzędu Gminy Kołobrzeg.</w:t>
      </w:r>
    </w:p>
    <w:p w14:paraId="2FFE99D7" w14:textId="77777777" w:rsidR="0070657B" w:rsidRDefault="0070657B" w:rsidP="0070657B">
      <w:pPr>
        <w:rPr>
          <w:rFonts w:ascii="Trebuchet MS" w:hAnsi="Trebuchet MS"/>
          <w:color w:val="000000"/>
          <w:sz w:val="21"/>
          <w:szCs w:val="21"/>
        </w:rPr>
      </w:pPr>
    </w:p>
    <w:p w14:paraId="5560A9A4" w14:textId="77777777" w:rsidR="0070657B" w:rsidRPr="00F542D7" w:rsidRDefault="0070657B" w:rsidP="0070657B">
      <w:pPr>
        <w:pStyle w:val="Akapitzlist"/>
        <w:numPr>
          <w:ilvl w:val="0"/>
          <w:numId w:val="1"/>
        </w:numPr>
        <w:rPr>
          <w:b/>
        </w:rPr>
      </w:pPr>
      <w:r w:rsidRPr="00F542D7">
        <w:rPr>
          <w:b/>
        </w:rPr>
        <w:t xml:space="preserve">Informacja w zakresie promocji Gminy </w:t>
      </w:r>
    </w:p>
    <w:p w14:paraId="7858DEED" w14:textId="77777777" w:rsidR="0070657B" w:rsidRDefault="0070657B" w:rsidP="0070657B"/>
    <w:p w14:paraId="046D2EF3" w14:textId="77777777" w:rsidR="0070657B" w:rsidRDefault="0070657B" w:rsidP="0070657B"/>
    <w:p w14:paraId="6BAED5B3" w14:textId="77777777" w:rsidR="0070657B" w:rsidRPr="002543F7" w:rsidRDefault="0070657B" w:rsidP="0070657B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2543F7">
        <w:t xml:space="preserve"> W USC w Kołobrzegu, odbyła się uroczystość, w trakcie, której  wręczono 3 parom małżeńskim z naszej gminy medale 50-lecia pożycia małżeńskiego;</w:t>
      </w:r>
    </w:p>
    <w:p w14:paraId="2D49216D" w14:textId="77777777" w:rsidR="0070657B" w:rsidRPr="002543F7" w:rsidRDefault="0070657B" w:rsidP="0070657B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2543F7">
        <w:t>Centrum Turystyki i Rekreacji Wodnej w Dźwirzynie zwyciężyło w XII edycji Konkursu Marszałka Województwa Zachodniopomorskiego na „Najlepszą przestrzeń publiczną Województwa Zachodniopomorskiego”. W dniu 14 listopada 2022 r. w Centrum Sportów Wodnych w Dźwirzynie, Zastępczyni Wójta Gminy Kołobrzeg, Katarzyna Janicka-Golonka odebrała z rąk Członkini Zarządu Województwa Zachodniopomorskiego, Anny Bańkowskiej pamiątkową tablicę oraz statuetkę;</w:t>
      </w:r>
    </w:p>
    <w:p w14:paraId="69940D90" w14:textId="77777777" w:rsidR="0070657B" w:rsidRPr="002543F7" w:rsidRDefault="0070657B" w:rsidP="0070657B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2543F7">
        <w:t>Wsparcie i pomoc w organizacji Międzyszkolnej Debaty Uczniowskiej, która jak co roku, odbyła się w Szkole Podstawowej nr 5 w Kołobrzegu, do której uczęszczają dzieci z terenu naszej gminy;</w:t>
      </w:r>
    </w:p>
    <w:p w14:paraId="6FD94BA4" w14:textId="77777777" w:rsidR="0070657B" w:rsidRPr="002543F7" w:rsidRDefault="0070657B" w:rsidP="0070657B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2543F7">
        <w:t>Prowadzenie w ramach programu opieki nad zwierzętami bezdomnymi oraz zapobieganiu ich bezdomności, kampanii na FB (w każdy czwartek prezentujemy pieska do adopcji).</w:t>
      </w:r>
    </w:p>
    <w:sectPr w:rsidR="0070657B" w:rsidRPr="002543F7" w:rsidSect="006576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E9AD" w14:textId="77777777" w:rsidR="00EC5E54" w:rsidRDefault="00EC5E54" w:rsidP="00C72FDC">
      <w:r>
        <w:separator/>
      </w:r>
    </w:p>
  </w:endnote>
  <w:endnote w:type="continuationSeparator" w:id="0">
    <w:p w14:paraId="01A4957A" w14:textId="77777777" w:rsidR="00EC5E54" w:rsidRDefault="00EC5E54" w:rsidP="00C7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195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1ECF83" w14:textId="3FF3B245" w:rsidR="00C72FDC" w:rsidRDefault="00C72F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592683" w14:textId="77777777" w:rsidR="00C72FDC" w:rsidRDefault="00C72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54A7" w14:textId="77777777" w:rsidR="00EC5E54" w:rsidRDefault="00EC5E54" w:rsidP="00C72FDC">
      <w:r>
        <w:separator/>
      </w:r>
    </w:p>
  </w:footnote>
  <w:footnote w:type="continuationSeparator" w:id="0">
    <w:p w14:paraId="514417EF" w14:textId="77777777" w:rsidR="00EC5E54" w:rsidRDefault="00EC5E54" w:rsidP="00C7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4E44"/>
    <w:multiLevelType w:val="hybridMultilevel"/>
    <w:tmpl w:val="64EE71AE"/>
    <w:lvl w:ilvl="0" w:tplc="100E4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5C9E"/>
    <w:multiLevelType w:val="hybridMultilevel"/>
    <w:tmpl w:val="CF10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599">
    <w:abstractNumId w:val="0"/>
  </w:num>
  <w:num w:numId="2" w16cid:durableId="51839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7B"/>
    <w:rsid w:val="004849D0"/>
    <w:rsid w:val="006576F3"/>
    <w:rsid w:val="0070657B"/>
    <w:rsid w:val="007542A9"/>
    <w:rsid w:val="007F551A"/>
    <w:rsid w:val="00C50BEE"/>
    <w:rsid w:val="00C72FDC"/>
    <w:rsid w:val="00E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8653"/>
  <w15:docId w15:val="{1ECD1368-F93D-436B-B62F-C5D6803B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57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70657B"/>
    <w:rPr>
      <w:b/>
      <w:bCs/>
    </w:rPr>
  </w:style>
  <w:style w:type="paragraph" w:styleId="NormalnyWeb">
    <w:name w:val="Normal (Web)"/>
    <w:basedOn w:val="Normalny"/>
    <w:uiPriority w:val="99"/>
    <w:unhideWhenUsed/>
    <w:rsid w:val="0070657B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70657B"/>
  </w:style>
  <w:style w:type="paragraph" w:styleId="Nagwek">
    <w:name w:val="header"/>
    <w:basedOn w:val="Normalny"/>
    <w:link w:val="NagwekZnak"/>
    <w:uiPriority w:val="99"/>
    <w:unhideWhenUsed/>
    <w:rsid w:val="00C72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mjachimowicz</dc:creator>
  <cp:lastModifiedBy>m.dolegowski@gmina.kolobrzeg.pl</cp:lastModifiedBy>
  <cp:revision>2</cp:revision>
  <dcterms:created xsi:type="dcterms:W3CDTF">2022-11-25T10:53:00Z</dcterms:created>
  <dcterms:modified xsi:type="dcterms:W3CDTF">2022-11-25T10:53:00Z</dcterms:modified>
</cp:coreProperties>
</file>